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8C84" w14:textId="74B79D8D" w:rsidR="0099715A" w:rsidRDefault="0099715A" w:rsidP="0099715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87721892"/>
      <w:r>
        <w:rPr>
          <w:rFonts w:eastAsia="Times New Roman"/>
          <w:sz w:val="24"/>
          <w:szCs w:val="24"/>
          <w:lang w:val="es-BO"/>
        </w:rPr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 w:rsidR="00882638">
        <w:rPr>
          <w:rFonts w:eastAsia="Times New Roman"/>
          <w:b/>
          <w:bCs/>
          <w:sz w:val="24"/>
          <w:szCs w:val="24"/>
          <w:lang w:val="es-BO"/>
        </w:rPr>
        <w:t>5</w:t>
      </w:r>
      <w:r>
        <w:rPr>
          <w:rFonts w:eastAsia="Times New Roman"/>
          <w:b/>
          <w:bCs/>
          <w:sz w:val="24"/>
          <w:szCs w:val="24"/>
          <w:lang w:val="es-BO"/>
        </w:rPr>
        <w:t>to</w:t>
      </w:r>
      <w:r w:rsidRPr="007743A4">
        <w:rPr>
          <w:rFonts w:eastAsia="Times New Roman"/>
          <w:b/>
          <w:bCs/>
          <w:sz w:val="24"/>
          <w:szCs w:val="24"/>
          <w:lang w:val="es-BO"/>
        </w:rPr>
        <w:t xml:space="preserve"> año</w:t>
      </w:r>
      <w:r>
        <w:rPr>
          <w:rFonts w:eastAsia="Times New Roman"/>
          <w:sz w:val="24"/>
          <w:szCs w:val="24"/>
          <w:lang w:val="es-BO"/>
        </w:rPr>
        <w:tab/>
      </w:r>
    </w:p>
    <w:p w14:paraId="49629CD0" w14:textId="77777777" w:rsidR="0099715A" w:rsidRDefault="0099715A" w:rsidP="0099715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54F854E" w14:textId="77777777" w:rsidR="00A300E4" w:rsidRPr="003117CC" w:rsidRDefault="00A300E4" w:rsidP="00A300E4">
      <w:pPr>
        <w:pStyle w:val="Prrafodelista"/>
        <w:spacing w:before="0" w:after="0" w:line="240" w:lineRule="auto"/>
        <w:ind w:left="284" w:firstLine="424"/>
        <w:jc w:val="both"/>
        <w:rPr>
          <w:rFonts w:eastAsia="Times New Roman" w:cs="Times New Roman"/>
          <w:b/>
          <w:color w:val="FF0000"/>
          <w:sz w:val="22"/>
          <w:szCs w:val="22"/>
          <w:lang w:val="es-BO"/>
        </w:rPr>
      </w:pPr>
      <w:r w:rsidRPr="003117CC"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a.- </w:t>
      </w:r>
      <w:r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Presencia de Dios </w:t>
      </w:r>
    </w:p>
    <w:p w14:paraId="3DF78A7A" w14:textId="77777777" w:rsidR="00AC3668" w:rsidRPr="00AC3668" w:rsidRDefault="00AC3668" w:rsidP="00AC3668">
      <w:pPr>
        <w:spacing w:after="0" w:line="240" w:lineRule="auto"/>
        <w:jc w:val="both"/>
        <w:rPr>
          <w:rFonts w:eastAsia="Times New Roman" w:cs="Times New Roman"/>
          <w:i/>
          <w:iCs/>
          <w:lang w:val="es-BO"/>
        </w:rPr>
      </w:pPr>
      <w:r w:rsidRPr="00AC3668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es-AR"/>
        </w:rPr>
        <w:t>Me calmo. Bajo un poco. Respiro un rato. Busco hacer silencio. Me presento a Jesús libremente. </w:t>
      </w:r>
      <w:r w:rsidRPr="00AC3668">
        <w:rPr>
          <w:rFonts w:eastAsia="Times New Roman" w:cs="Calibri"/>
          <w:bCs/>
          <w:i/>
          <w:iCs/>
          <w:color w:val="000000"/>
          <w:lang w:val="es-BO"/>
        </w:rPr>
        <w:t>Hago la señal de la cruz.</w:t>
      </w:r>
    </w:p>
    <w:p w14:paraId="2D128478" w14:textId="77777777" w:rsidR="00A300E4" w:rsidRPr="00571E62" w:rsidRDefault="00A300E4" w:rsidP="00A300E4">
      <w:pPr>
        <w:spacing w:after="0" w:line="240" w:lineRule="auto"/>
        <w:rPr>
          <w:rFonts w:eastAsia="Times New Roman" w:cs="Times New Roman"/>
          <w:lang w:val="es-BO"/>
        </w:rPr>
      </w:pPr>
    </w:p>
    <w:p w14:paraId="3A70BCEC" w14:textId="77777777" w:rsidR="00A300E4" w:rsidRPr="003117CC" w:rsidRDefault="00A300E4" w:rsidP="00A300E4">
      <w:pPr>
        <w:pStyle w:val="NormalWeb"/>
        <w:spacing w:before="0" w:beforeAutospacing="0" w:after="0" w:afterAutospacing="0"/>
        <w:ind w:left="284" w:firstLine="424"/>
        <w:rPr>
          <w:rFonts w:asciiTheme="minorHAnsi" w:hAnsiTheme="minorHAnsi"/>
          <w:b/>
          <w:color w:val="FF0000"/>
          <w:sz w:val="22"/>
          <w:szCs w:val="22"/>
        </w:rPr>
      </w:pPr>
      <w:r w:rsidRPr="003117CC">
        <w:rPr>
          <w:rFonts w:asciiTheme="minorHAnsi" w:hAnsiTheme="minorHAnsi"/>
          <w:b/>
          <w:color w:val="FF0000"/>
          <w:sz w:val="22"/>
          <w:szCs w:val="22"/>
        </w:rPr>
        <w:t xml:space="preserve">b.- </w:t>
      </w:r>
      <w:r>
        <w:rPr>
          <w:rFonts w:asciiTheme="minorHAnsi" w:hAnsiTheme="minorHAnsi"/>
          <w:b/>
          <w:color w:val="FF0000"/>
          <w:sz w:val="22"/>
          <w:szCs w:val="22"/>
        </w:rPr>
        <w:t>Petición</w:t>
      </w:r>
    </w:p>
    <w:p w14:paraId="120C6E99" w14:textId="1BE721E2" w:rsidR="00A300E4" w:rsidRPr="003A3C27" w:rsidRDefault="00A300E4" w:rsidP="00A300E4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>M</w:t>
      </w:r>
      <w:r w:rsidRPr="003A3C27">
        <w:rPr>
          <w:rFonts w:asciiTheme="minorHAnsi" w:hAnsiTheme="minorHAnsi"/>
          <w:bCs/>
          <w:color w:val="FF0000"/>
          <w:sz w:val="22"/>
          <w:szCs w:val="22"/>
        </w:rPr>
        <w:t>otivar este momento orante conversando con los chicos el sentido de la petición</w:t>
      </w:r>
      <w:r w:rsidR="0099715A">
        <w:rPr>
          <w:rFonts w:asciiTheme="minorHAnsi" w:hAnsiTheme="minorHAnsi"/>
          <w:bCs/>
          <w:color w:val="FF0000"/>
          <w:sz w:val="22"/>
          <w:szCs w:val="22"/>
        </w:rPr>
        <w:t>. Motivar a que toda su vida pidan esta gracia, como don de sabiduría:</w:t>
      </w:r>
    </w:p>
    <w:p w14:paraId="01FB944A" w14:textId="77777777" w:rsidR="00A300E4" w:rsidRPr="003A3C27" w:rsidRDefault="00A300E4" w:rsidP="00A300E4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Señor, Dame la gracia</w:t>
      </w:r>
      <w:r w:rsidRPr="003A3C27">
        <w:rPr>
          <w:i/>
          <w:iCs/>
          <w:lang w:val="es-MX"/>
        </w:rPr>
        <w:t xml:space="preserve"> </w:t>
      </w:r>
      <w:r w:rsidRPr="003A3C27">
        <w:rPr>
          <w:b/>
          <w:bCs/>
          <w:i/>
          <w:iCs/>
          <w:lang w:val="es-MX"/>
        </w:rPr>
        <w:t xml:space="preserve">de ser agradecido, </w:t>
      </w:r>
    </w:p>
    <w:p w14:paraId="2B7490E8" w14:textId="77777777" w:rsidR="00A300E4" w:rsidRPr="003A3C27" w:rsidRDefault="00A300E4" w:rsidP="00A300E4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 xml:space="preserve">saber discernir </w:t>
      </w:r>
    </w:p>
    <w:p w14:paraId="31E7ECB3" w14:textId="77777777" w:rsidR="00A300E4" w:rsidRPr="003A3C27" w:rsidRDefault="00A300E4" w:rsidP="00A300E4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y tomar buenas decisiones</w:t>
      </w:r>
    </w:p>
    <w:p w14:paraId="29706665" w14:textId="77777777" w:rsidR="00A300E4" w:rsidRPr="003117CC" w:rsidRDefault="00A300E4" w:rsidP="00A300E4">
      <w:pPr>
        <w:spacing w:after="0" w:line="240" w:lineRule="auto"/>
        <w:ind w:left="1764"/>
        <w:rPr>
          <w:rFonts w:eastAsia="Times New Roman" w:cs="Times New Roman"/>
          <w:i/>
          <w:iCs/>
          <w:lang w:val="es-BO"/>
        </w:rPr>
      </w:pPr>
    </w:p>
    <w:p w14:paraId="58150296" w14:textId="77777777" w:rsidR="00A300E4" w:rsidRPr="00A1708E" w:rsidRDefault="00A300E4" w:rsidP="00A300E4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bCs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color w:val="FF0000"/>
          <w:sz w:val="22"/>
          <w:szCs w:val="22"/>
          <w:lang w:val="es-BO"/>
        </w:rPr>
        <w:t xml:space="preserve"> MEMORIA AGRADECIDA</w:t>
      </w:r>
      <w:r w:rsidRPr="00C961C6">
        <w:rPr>
          <w:rFonts w:eastAsia="Times New Roman" w:cs="Calibri"/>
          <w:b/>
          <w:color w:val="000000"/>
          <w:sz w:val="22"/>
          <w:szCs w:val="22"/>
          <w:lang w:val="es-BO"/>
        </w:rPr>
        <w:t xml:space="preserve"> </w:t>
      </w:r>
      <w:r>
        <w:rPr>
          <w:rFonts w:eastAsia="Times New Roman" w:cs="Calibri"/>
          <w:b/>
          <w:color w:val="000000"/>
          <w:sz w:val="22"/>
          <w:szCs w:val="22"/>
          <w:lang w:val="es-BO"/>
        </w:rPr>
        <w:t>“</w:t>
      </w:r>
      <w:r w:rsidRPr="00A1708E"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ponderando cómo me ha visitado y el deseo de seguirlo</w:t>
      </w:r>
      <w:r>
        <w:rPr>
          <w:rFonts w:eastAsia="Times New Roman" w:cs="Calibri"/>
          <w:bCs/>
          <w:i/>
          <w:iCs/>
          <w:color w:val="000000"/>
          <w:sz w:val="22"/>
          <w:szCs w:val="22"/>
          <w:lang w:val="es-BO"/>
        </w:rPr>
        <w:t>”</w:t>
      </w:r>
    </w:p>
    <w:p w14:paraId="51620328" w14:textId="2511F3AC" w:rsidR="00AC3668" w:rsidRPr="00AC3668" w:rsidRDefault="00AC3668" w:rsidP="00AC3668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C3668">
        <w:rPr>
          <w:rFonts w:eastAsia="Times New Roman" w:cs="Calibri"/>
          <w:bCs/>
          <w:i/>
          <w:color w:val="000000"/>
          <w:lang w:val="es-BO"/>
        </w:rPr>
        <w:t xml:space="preserve">Reviso </w:t>
      </w:r>
      <w:r w:rsidR="0099715A">
        <w:rPr>
          <w:rFonts w:eastAsia="Times New Roman" w:cs="Calibri"/>
          <w:bCs/>
          <w:i/>
          <w:color w:val="000000"/>
          <w:lang w:val="es-BO"/>
        </w:rPr>
        <w:t>desde que me levanté hasta ahora</w:t>
      </w:r>
      <w:r w:rsidRPr="00AC3668">
        <w:rPr>
          <w:rFonts w:eastAsia="Times New Roman" w:cs="Calibri"/>
          <w:bCs/>
          <w:i/>
          <w:color w:val="000000"/>
          <w:lang w:val="es-BO"/>
        </w:rPr>
        <w:t xml:space="preserve"> </w:t>
      </w:r>
      <w:r w:rsidRPr="00AC3668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(o el tiempo que se quiere examinar</w:t>
      </w:r>
      <w:r w:rsidRPr="00AC3668">
        <w:rPr>
          <w:rFonts w:eastAsia="Times New Roman" w:cs="Calibri"/>
          <w:bCs/>
          <w:iCs/>
          <w:color w:val="FF0000"/>
          <w:sz w:val="18"/>
          <w:szCs w:val="18"/>
          <w:lang w:val="es-BO"/>
        </w:rPr>
        <w:t xml:space="preserve">, </w:t>
      </w:r>
      <w:r w:rsidRPr="00AC3668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por ejemplo, a través de mis redes sociales e interacciones a lo largo del día. O a través de las personas, acciones y tareas que tuve.</w:t>
      </w:r>
      <w:r w:rsidRPr="00AC3668">
        <w:rPr>
          <w:rFonts w:eastAsia="Times New Roman" w:cs="Calibri"/>
          <w:bCs/>
          <w:i/>
          <w:color w:val="FF0000"/>
          <w:sz w:val="20"/>
          <w:szCs w:val="20"/>
          <w:lang w:val="es-BO"/>
        </w:rPr>
        <w:t xml:space="preserve"> </w:t>
      </w:r>
      <w:r w:rsidRPr="00AC3668">
        <w:rPr>
          <w:rFonts w:eastAsia="Times New Roman" w:cs="Calibri"/>
          <w:bCs/>
          <w:i/>
          <w:color w:val="000000"/>
          <w:lang w:val="es-BO"/>
        </w:rPr>
        <w:t xml:space="preserve">¿Qué recuerdos me vienen? ¿Qué he hecho hoy? </w:t>
      </w:r>
      <w:r w:rsidR="0099715A" w:rsidRPr="00A1708E">
        <w:rPr>
          <w:rFonts w:eastAsia="Times New Roman" w:cs="Calibri"/>
          <w:bCs/>
          <w:i/>
          <w:color w:val="000000"/>
          <w:lang w:val="es-BO"/>
        </w:rPr>
        <w:t>Considerar cómo Jesús estuvo caminando conmigo en todo momento</w:t>
      </w:r>
      <w:r w:rsidR="0099715A">
        <w:rPr>
          <w:rFonts w:eastAsia="Times New Roman" w:cs="Calibri"/>
          <w:bCs/>
          <w:i/>
          <w:color w:val="000000"/>
          <w:lang w:val="es-BO"/>
        </w:rPr>
        <w:t>.</w:t>
      </w:r>
      <w:r w:rsidR="0099715A">
        <w:rPr>
          <w:rFonts w:eastAsia="Times New Roman" w:cs="Calibri"/>
          <w:bCs/>
          <w:iCs/>
          <w:color w:val="000000"/>
          <w:lang w:val="es-BO"/>
        </w:rPr>
        <w:t xml:space="preserve"> </w:t>
      </w:r>
      <w:r w:rsidRPr="00AC3668">
        <w:rPr>
          <w:rFonts w:eastAsia="Times New Roman" w:cs="Calibri"/>
          <w:bCs/>
          <w:i/>
          <w:color w:val="000000"/>
          <w:lang w:val="es-BO"/>
        </w:rPr>
        <w:t xml:space="preserve">Hago memoria y </w:t>
      </w:r>
      <w:r w:rsidR="0099715A">
        <w:rPr>
          <w:rFonts w:eastAsia="Times New Roman" w:cs="Calibri"/>
          <w:bCs/>
          <w:i/>
          <w:color w:val="000000"/>
          <w:lang w:val="es-BO"/>
        </w:rPr>
        <w:t xml:space="preserve">puedo </w:t>
      </w:r>
      <w:r w:rsidRPr="00AC3668">
        <w:rPr>
          <w:rFonts w:eastAsia="Times New Roman" w:cs="Calibri"/>
          <w:bCs/>
          <w:i/>
          <w:color w:val="000000"/>
          <w:lang w:val="es-BO"/>
        </w:rPr>
        <w:t>anot</w:t>
      </w:r>
      <w:r w:rsidR="0099715A">
        <w:rPr>
          <w:rFonts w:eastAsia="Times New Roman" w:cs="Calibri"/>
          <w:bCs/>
          <w:i/>
          <w:color w:val="000000"/>
          <w:lang w:val="es-BO"/>
        </w:rPr>
        <w:t>ar</w:t>
      </w:r>
      <w:r w:rsidRPr="00AC3668">
        <w:rPr>
          <w:rFonts w:eastAsia="Times New Roman" w:cs="Calibri"/>
          <w:bCs/>
          <w:i/>
          <w:color w:val="000000"/>
          <w:lang w:val="es-BO"/>
        </w:rPr>
        <w:t>. </w:t>
      </w:r>
    </w:p>
    <w:p w14:paraId="3820034D" w14:textId="77777777" w:rsidR="00AC3668" w:rsidRPr="00AC3668" w:rsidRDefault="00AC3668" w:rsidP="00AC3668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077F365A" w14:textId="1EEAB67D" w:rsidR="0099715A" w:rsidRPr="0099715A" w:rsidRDefault="0099715A" w:rsidP="00AC3668">
      <w:pPr>
        <w:spacing w:after="0" w:line="240" w:lineRule="auto"/>
        <w:jc w:val="both"/>
        <w:rPr>
          <w:rFonts w:eastAsia="Times New Roman" w:cs="Calibri"/>
          <w:bCs/>
          <w:iCs/>
          <w:color w:val="FF0000"/>
          <w:sz w:val="20"/>
          <w:szCs w:val="20"/>
          <w:lang w:val="es-BO"/>
        </w:rPr>
      </w:pPr>
      <w:r w:rsidRPr="0099715A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Después de muchos años de hacer el examen, es probable que los chicos ya tengan un hábito y un modo personal de hacerlo. Por eso, hay que dar pocas consignas.</w:t>
      </w:r>
    </w:p>
    <w:p w14:paraId="2D67A863" w14:textId="7CB3A2AC" w:rsidR="0099715A" w:rsidRDefault="0099715A" w:rsidP="00AC3668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</w:p>
    <w:p w14:paraId="12748FFB" w14:textId="122E3410" w:rsidR="0099715A" w:rsidRPr="0099715A" w:rsidRDefault="0099715A" w:rsidP="00AC3668">
      <w:pPr>
        <w:spacing w:after="0" w:line="240" w:lineRule="auto"/>
        <w:jc w:val="both"/>
        <w:rPr>
          <w:rFonts w:eastAsia="Times New Roman" w:cs="Calibri"/>
          <w:bCs/>
          <w:iCs/>
          <w:color w:val="FF0000"/>
          <w:sz w:val="20"/>
          <w:szCs w:val="20"/>
          <w:lang w:val="es-BO"/>
        </w:rPr>
      </w:pPr>
      <w:r w:rsidRPr="0099715A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Otras consignas que se pueden proponer a lo largo del año (de a una)</w:t>
      </w:r>
      <w:r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:</w:t>
      </w:r>
    </w:p>
    <w:p w14:paraId="485E77DE" w14:textId="10ACD3FC" w:rsidR="0099715A" w:rsidRPr="0099715A" w:rsidRDefault="00AC3668" w:rsidP="0099715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 xml:space="preserve">Trato de identificar ¿Qué situaciones me consolaron y cuáles me desolaron? </w:t>
      </w:r>
      <w:r w:rsidR="0099715A"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¿Paz o inquietud?</w:t>
      </w:r>
    </w:p>
    <w:p w14:paraId="1A3BF3C3" w14:textId="5CEE1AEA" w:rsidR="0099715A" w:rsidRDefault="0099715A" w:rsidP="0099715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 xml:space="preserve">¿Dónde me movió el Buen Espíritu y dónde el Malo? </w:t>
      </w:r>
    </w:p>
    <w:p w14:paraId="358B7653" w14:textId="027D4277" w:rsidR="0099715A" w:rsidRPr="0099715A" w:rsidRDefault="0099715A" w:rsidP="0099715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Trato de identificar los sentimientos de gratitud o el espíritu quejoso que me han surgido.</w:t>
      </w:r>
    </w:p>
    <w:p w14:paraId="17B93004" w14:textId="77777777" w:rsidR="0099715A" w:rsidRPr="0099715A" w:rsidRDefault="00AC3668" w:rsidP="0099715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¿Dónde siento más movimientos internos? ¿A dónde me conducen?</w:t>
      </w:r>
    </w:p>
    <w:p w14:paraId="13FB076B" w14:textId="77777777" w:rsidR="0099715A" w:rsidRPr="0099715A" w:rsidRDefault="003A4F92" w:rsidP="0099715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 xml:space="preserve">Puedo reflexionar valorando lo importante de lo que viví, </w:t>
      </w:r>
      <w:r w:rsidR="0092197F"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e identificar</w:t>
      </w: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 xml:space="preserve"> ¿</w:t>
      </w:r>
      <w:r w:rsidR="0092197F"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d</w:t>
      </w: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ónde experimenté más dificultad, por qué? </w:t>
      </w:r>
    </w:p>
    <w:p w14:paraId="749F1F8C" w14:textId="77777777" w:rsidR="0099715A" w:rsidRPr="0099715A" w:rsidRDefault="003A4F92" w:rsidP="0099715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¿Qué siento que estoy aprendiendo para mi vida? </w:t>
      </w:r>
    </w:p>
    <w:p w14:paraId="7A8100DC" w14:textId="20584015" w:rsidR="003A4F92" w:rsidRPr="0099715A" w:rsidRDefault="003A4F92" w:rsidP="0099715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¿Qué título le podría a este tiempo? </w:t>
      </w:r>
    </w:p>
    <w:p w14:paraId="096C68B7" w14:textId="77777777" w:rsidR="00A300E4" w:rsidRPr="0099715A" w:rsidRDefault="00A300E4" w:rsidP="00A300E4">
      <w:pPr>
        <w:spacing w:after="0" w:line="240" w:lineRule="auto"/>
        <w:jc w:val="both"/>
        <w:textAlignment w:val="baseline"/>
        <w:rPr>
          <w:rFonts w:eastAsia="Times New Roman" w:cs="Calibri"/>
          <w:bCs/>
          <w:iCs/>
          <w:color w:val="000000"/>
          <w:sz w:val="24"/>
          <w:szCs w:val="24"/>
          <w:lang w:val="es-BO"/>
        </w:rPr>
      </w:pPr>
    </w:p>
    <w:p w14:paraId="1EF9FD63" w14:textId="77777777" w:rsidR="00A300E4" w:rsidRPr="00A1708E" w:rsidRDefault="00A300E4" w:rsidP="00A300E4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Motivar a dar gracias. </w:t>
      </w:r>
      <w:r w:rsidRPr="00A1708E">
        <w:rPr>
          <w:rFonts w:eastAsia="Times New Roman" w:cs="Calibri"/>
          <w:bCs/>
          <w:i/>
          <w:color w:val="000000"/>
          <w:lang w:val="es-BO"/>
        </w:rPr>
        <w:t>Doy gracias por lo vivido, por lo que Dios me quiso fortalecer, enseñar, orientar, hacer crecer en mi determinación.</w:t>
      </w:r>
    </w:p>
    <w:p w14:paraId="777A8EAF" w14:textId="77777777" w:rsidR="00A300E4" w:rsidRPr="00571E62" w:rsidRDefault="00A300E4" w:rsidP="00A300E4">
      <w:pPr>
        <w:spacing w:after="0" w:line="240" w:lineRule="auto"/>
        <w:rPr>
          <w:rFonts w:eastAsia="Times New Roman" w:cs="Times New Roman"/>
          <w:lang w:val="es-BO"/>
        </w:rPr>
      </w:pPr>
    </w:p>
    <w:p w14:paraId="33C0D9F8" w14:textId="77777777" w:rsidR="00A300E4" w:rsidRPr="00A1708E" w:rsidRDefault="00A300E4" w:rsidP="00A300E4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i/>
          <w:iCs/>
          <w:sz w:val="22"/>
          <w:szCs w:val="22"/>
          <w:lang w:val="es-BO"/>
        </w:rPr>
      </w:pPr>
      <w:r w:rsidRPr="00A1708E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>PEDIR PERDÓN</w:t>
      </w:r>
      <w:r w:rsidRPr="00C961C6">
        <w:rPr>
          <w:rFonts w:eastAsia="Times New Roman" w:cs="Calibri"/>
          <w:b/>
          <w:bCs/>
          <w:color w:val="000000"/>
          <w:sz w:val="22"/>
          <w:szCs w:val="22"/>
          <w:lang w:val="es-BO"/>
        </w:rPr>
        <w:t xml:space="preserve"> </w:t>
      </w:r>
      <w:r w:rsidRPr="00A1708E">
        <w:rPr>
          <w:rFonts w:eastAsia="Times New Roman" w:cs="Calibri"/>
          <w:color w:val="000000"/>
          <w:sz w:val="22"/>
          <w:szCs w:val="22"/>
          <w:lang w:val="es-BO"/>
        </w:rPr>
        <w:t>“</w:t>
      </w:r>
      <w:r w:rsidRPr="00A1708E">
        <w:rPr>
          <w:rFonts w:eastAsia="Times New Roman" w:cs="Calibri"/>
          <w:i/>
          <w:iCs/>
          <w:color w:val="000000"/>
          <w:sz w:val="22"/>
          <w:szCs w:val="22"/>
          <w:lang w:val="es-BO"/>
        </w:rPr>
        <w:t>Dejarme abrazar por el amor de Dios”</w:t>
      </w:r>
    </w:p>
    <w:p w14:paraId="2E9C3B5B" w14:textId="77777777" w:rsidR="00B015F9" w:rsidRPr="00B015F9" w:rsidRDefault="00B015F9" w:rsidP="00B015F9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¿Hay algo de este tiempo de lo que deseo pedir perdón, o perdonarme, o que alguien me pida perdón? </w:t>
      </w:r>
    </w:p>
    <w:p w14:paraId="3A9DE72E" w14:textId="77777777" w:rsidR="00B015F9" w:rsidRPr="00B015F9" w:rsidRDefault="00B015F9" w:rsidP="00B015F9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Completa la frase: quisiera reconciliarme con… </w:t>
      </w:r>
    </w:p>
    <w:p w14:paraId="4F81BC1F" w14:textId="77777777" w:rsidR="00A300E4" w:rsidRPr="00571E62" w:rsidRDefault="00A300E4" w:rsidP="00A300E4">
      <w:pPr>
        <w:spacing w:after="0" w:line="240" w:lineRule="auto"/>
        <w:rPr>
          <w:rFonts w:eastAsia="Times New Roman" w:cs="Times New Roman"/>
          <w:lang w:val="es-BO"/>
        </w:rPr>
      </w:pPr>
    </w:p>
    <w:p w14:paraId="3F1AC7F4" w14:textId="77777777" w:rsidR="00A300E4" w:rsidRPr="00A1708E" w:rsidRDefault="00A300E4" w:rsidP="00A300E4">
      <w:pPr>
        <w:spacing w:after="0" w:line="240" w:lineRule="auto"/>
        <w:jc w:val="both"/>
        <w:rPr>
          <w:rFonts w:eastAsia="Times New Roman" w:cs="Times New Roman"/>
          <w:i/>
          <w:iCs/>
          <w:lang w:val="es-BO"/>
        </w:rPr>
      </w:pPr>
      <w:r w:rsidRPr="003117CC">
        <w:rPr>
          <w:rFonts w:eastAsia="Times New Roman" w:cs="Calibri"/>
          <w:b/>
          <w:bCs/>
          <w:i/>
          <w:iCs/>
          <w:lang w:val="es-BO"/>
        </w:rPr>
        <w:t>3.</w:t>
      </w:r>
      <w:r w:rsidRPr="00A1708E">
        <w:rPr>
          <w:rFonts w:eastAsia="Times New Roman" w:cs="Calibri"/>
          <w:color w:val="FF0000"/>
          <w:lang w:val="es-BO"/>
        </w:rPr>
        <w:t xml:space="preserve">  </w:t>
      </w:r>
      <w:r w:rsidRPr="00A1708E">
        <w:rPr>
          <w:rFonts w:eastAsia="Times New Roman" w:cs="Calibri"/>
          <w:b/>
          <w:color w:val="FF0000"/>
          <w:lang w:val="es-BO"/>
        </w:rPr>
        <w:t>TOMO UNA DECISIÓN</w:t>
      </w:r>
      <w:r w:rsidRPr="00571E62">
        <w:rPr>
          <w:rFonts w:eastAsia="Times New Roman" w:cs="Calibri"/>
          <w:color w:val="000000"/>
          <w:lang w:val="es-BO"/>
        </w:rPr>
        <w:t xml:space="preserve"> </w:t>
      </w:r>
      <w:r w:rsidRPr="00A1708E">
        <w:rPr>
          <w:rFonts w:eastAsia="Times New Roman" w:cs="Calibri"/>
          <w:i/>
          <w:iCs/>
          <w:color w:val="000000"/>
          <w:lang w:val="es-BO"/>
        </w:rPr>
        <w:t>“Señor, qué quieres de mí”</w:t>
      </w:r>
    </w:p>
    <w:p w14:paraId="756AEBB5" w14:textId="77777777" w:rsidR="00B015F9" w:rsidRPr="00B015F9" w:rsidRDefault="00B015F9" w:rsidP="00B015F9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¿Cómo lo que puedo reconocer de Dios en este día está en sintonía con que lo sueño para mi vida y los de mi entorno? </w:t>
      </w:r>
    </w:p>
    <w:p w14:paraId="21E177EA" w14:textId="77777777" w:rsidR="00B015F9" w:rsidRPr="00B015F9" w:rsidRDefault="00B015F9" w:rsidP="00B015F9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¿Hacia dónde siento que tengo que caminar para ir tras el sueño de Dios para mí, para nosotros? </w:t>
      </w:r>
    </w:p>
    <w:p w14:paraId="61C21AE8" w14:textId="77777777" w:rsidR="00B015F9" w:rsidRPr="00B015F9" w:rsidRDefault="00B015F9" w:rsidP="00B015F9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Con mis palabras hablo con el Señor manifestando las decisiones que me surgen.</w:t>
      </w:r>
    </w:p>
    <w:p w14:paraId="36C84AEE" w14:textId="77777777" w:rsidR="00A300E4" w:rsidRDefault="00A300E4" w:rsidP="00A300E4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3CEF5627" w14:textId="77777777" w:rsidR="00A300E4" w:rsidRDefault="00A300E4" w:rsidP="00A300E4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bookmarkEnd w:id="0"/>
    <w:p w14:paraId="74E8896C" w14:textId="3BF06938" w:rsidR="00293F02" w:rsidRDefault="00293F02" w:rsidP="0099715A">
      <w:pPr>
        <w:rPr>
          <w:rFonts w:eastAsia="Times New Roman" w:cs="Calibri"/>
          <w:b/>
          <w:bCs/>
          <w:color w:val="000000"/>
          <w:lang w:val="es-BO"/>
        </w:rPr>
      </w:pPr>
    </w:p>
    <w:p w14:paraId="6E4BB0C2" w14:textId="77777777" w:rsidR="0099715A" w:rsidRDefault="0099715A" w:rsidP="0099715A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68C8EC33" w14:textId="77777777" w:rsidR="0099715A" w:rsidRDefault="0099715A" w:rsidP="0099715A">
      <w:pP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lang w:val="es-BO"/>
        </w:rPr>
      </w:pPr>
      <w:r w:rsidRPr="00841AC0">
        <w:rPr>
          <w:rFonts w:eastAsia="Times New Roman" w:cs="Calibri"/>
          <w:bCs/>
          <w:iCs/>
          <w:color w:val="FF0000"/>
          <w:lang w:val="es-BO"/>
        </w:rPr>
        <w:t>Rez</w:t>
      </w:r>
      <w:r>
        <w:rPr>
          <w:rFonts w:eastAsia="Times New Roman" w:cs="Calibri"/>
          <w:bCs/>
          <w:iCs/>
          <w:color w:val="FF0000"/>
          <w:lang w:val="es-BO"/>
        </w:rPr>
        <w:t>ar el</w:t>
      </w:r>
      <w:r w:rsidRPr="00841AC0">
        <w:rPr>
          <w:rFonts w:eastAsia="Times New Roman" w:cs="Calibri"/>
          <w:bCs/>
          <w:iCs/>
          <w:color w:val="FF0000"/>
          <w:lang w:val="es-BO"/>
        </w:rPr>
        <w:t xml:space="preserve"> </w:t>
      </w:r>
      <w:r w:rsidRPr="005D46DB">
        <w:rPr>
          <w:rFonts w:eastAsia="Times New Roman" w:cs="Calibri"/>
          <w:b/>
          <w:bCs/>
          <w:i/>
          <w:iCs/>
          <w:color w:val="000000"/>
          <w:lang w:val="es-BO"/>
        </w:rPr>
        <w:t>Tomad Señor y recibid</w:t>
      </w:r>
    </w:p>
    <w:p w14:paraId="7F1A45C0" w14:textId="77777777" w:rsidR="0099715A" w:rsidRDefault="0099715A" w:rsidP="0099715A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  <w:r>
        <w:rPr>
          <w:rFonts w:eastAsia="Times New Roman" w:cs="Calibri"/>
          <w:bCs/>
          <w:iCs/>
          <w:color w:val="FF0000"/>
          <w:lang w:val="es-BO"/>
        </w:rPr>
        <w:t>Señal de la cruz.</w:t>
      </w:r>
    </w:p>
    <w:p w14:paraId="2DF2E62A" w14:textId="77777777" w:rsidR="0099715A" w:rsidRDefault="0099715A" w:rsidP="0099715A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1101558D" w14:textId="77777777" w:rsidR="0099715A" w:rsidRPr="0099715A" w:rsidRDefault="0099715A" w:rsidP="0099715A">
      <w:pPr>
        <w:rPr>
          <w:rFonts w:eastAsia="Times New Roman" w:cs="Calibri"/>
          <w:b/>
          <w:bCs/>
          <w:i/>
          <w:iCs/>
          <w:color w:val="000000"/>
          <w:lang w:val="es-BO"/>
        </w:rPr>
      </w:pPr>
    </w:p>
    <w:sectPr w:rsidR="0099715A" w:rsidRPr="0099715A" w:rsidSect="00997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F66"/>
    <w:multiLevelType w:val="hybridMultilevel"/>
    <w:tmpl w:val="381CDA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AF2"/>
    <w:multiLevelType w:val="hybridMultilevel"/>
    <w:tmpl w:val="0F4E80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72C"/>
    <w:multiLevelType w:val="multilevel"/>
    <w:tmpl w:val="39F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53DFF"/>
    <w:multiLevelType w:val="hybridMultilevel"/>
    <w:tmpl w:val="D0CCC434"/>
    <w:lvl w:ilvl="0" w:tplc="B388E7FE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11376">
    <w:abstractNumId w:val="3"/>
  </w:num>
  <w:num w:numId="2" w16cid:durableId="1475175093">
    <w:abstractNumId w:val="2"/>
  </w:num>
  <w:num w:numId="3" w16cid:durableId="888032530">
    <w:abstractNumId w:val="1"/>
  </w:num>
  <w:num w:numId="4" w16cid:durableId="16398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5C"/>
    <w:rsid w:val="00293F02"/>
    <w:rsid w:val="002E600F"/>
    <w:rsid w:val="003A4F92"/>
    <w:rsid w:val="00492252"/>
    <w:rsid w:val="0059294D"/>
    <w:rsid w:val="00602354"/>
    <w:rsid w:val="00612DC4"/>
    <w:rsid w:val="00854E52"/>
    <w:rsid w:val="00882638"/>
    <w:rsid w:val="008B562F"/>
    <w:rsid w:val="0092197F"/>
    <w:rsid w:val="0099715A"/>
    <w:rsid w:val="00A300E4"/>
    <w:rsid w:val="00AC3668"/>
    <w:rsid w:val="00B015F9"/>
    <w:rsid w:val="00C00F5C"/>
    <w:rsid w:val="00DD3156"/>
    <w:rsid w:val="00E6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0673"/>
  <w15:chartTrackingRefBased/>
  <w15:docId w15:val="{0DD6B2FC-8805-4AC8-862D-FB9FAE0B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5C"/>
  </w:style>
  <w:style w:type="paragraph" w:styleId="Ttulo1">
    <w:name w:val="heading 1"/>
    <w:basedOn w:val="Normal"/>
    <w:next w:val="Normal"/>
    <w:link w:val="Ttulo1Car"/>
    <w:uiPriority w:val="9"/>
    <w:qFormat/>
    <w:rsid w:val="00C00F5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  <w:lang w:val="es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0F5C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NormalWeb">
    <w:name w:val="Normal (Web)"/>
    <w:basedOn w:val="Normal"/>
    <w:uiPriority w:val="99"/>
    <w:unhideWhenUsed/>
    <w:rsid w:val="00C0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Prrafodelista">
    <w:name w:val="List Paragraph"/>
    <w:basedOn w:val="Normal"/>
    <w:uiPriority w:val="34"/>
    <w:qFormat/>
    <w:rsid w:val="00C00F5C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s" w:eastAsia="es-BO"/>
    </w:rPr>
  </w:style>
  <w:style w:type="paragraph" w:styleId="Sinespaciado">
    <w:name w:val="No Spacing"/>
    <w:uiPriority w:val="1"/>
    <w:qFormat/>
    <w:rsid w:val="00C00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6</cp:revision>
  <dcterms:created xsi:type="dcterms:W3CDTF">2021-11-13T21:51:00Z</dcterms:created>
  <dcterms:modified xsi:type="dcterms:W3CDTF">2022-05-27T12:18:00Z</dcterms:modified>
</cp:coreProperties>
</file>