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F7BB" w14:textId="50A51463" w:rsidR="00E40818" w:rsidRPr="00E47B35" w:rsidRDefault="00CC5675" w:rsidP="00E47B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86676278"/>
      <w:r>
        <w:rPr>
          <w:rFonts w:eastAsia="Times New Roman"/>
          <w:sz w:val="24"/>
          <w:szCs w:val="24"/>
          <w:lang w:val="es-BO"/>
        </w:rPr>
        <w:t>5to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  <w:r w:rsidR="00E47B35">
        <w:rPr>
          <w:rStyle w:val="Refdenotaalpie"/>
          <w:rFonts w:eastAsia="Times New Roman"/>
          <w:sz w:val="24"/>
          <w:szCs w:val="24"/>
          <w:lang w:val="es-BO"/>
        </w:rPr>
        <w:footnoteReference w:id="1"/>
      </w:r>
    </w:p>
    <w:p w14:paraId="58E4DE69" w14:textId="1DB54BB5" w:rsidR="00CC5675" w:rsidRPr="00CC5675" w:rsidRDefault="00CC5675" w:rsidP="00CC5675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CC5675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 xml:space="preserve">a.- </w:t>
      </w:r>
      <w:r w:rsidR="007D7A3B" w:rsidRPr="00CC5675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>PRESENCIA DE DIOS</w:t>
      </w:r>
      <w:r w:rsidR="007D7A3B" w:rsidRPr="00CC5675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</w:p>
    <w:p w14:paraId="58A9FC0C" w14:textId="6843C017" w:rsidR="007D7A3B" w:rsidRPr="00E47B35" w:rsidRDefault="007D7A3B" w:rsidP="00E47B35">
      <w:pPr>
        <w:spacing w:before="0" w:after="0" w:line="240" w:lineRule="auto"/>
        <w:ind w:left="-76"/>
        <w:rPr>
          <w:i/>
          <w:iCs/>
          <w:sz w:val="22"/>
          <w:szCs w:val="22"/>
          <w:highlight w:val="white"/>
        </w:rPr>
      </w:pPr>
      <w:r w:rsidRPr="00CC5675">
        <w:rPr>
          <w:i/>
          <w:iCs/>
          <w:sz w:val="22"/>
          <w:szCs w:val="22"/>
          <w:highlight w:val="white"/>
        </w:rPr>
        <w:t>Hago la señal de la cruz (despacio, sintiendo que saludo a Jesús).</w:t>
      </w:r>
      <w:r w:rsidR="00CC5675">
        <w:rPr>
          <w:i/>
          <w:iCs/>
          <w:sz w:val="22"/>
          <w:szCs w:val="22"/>
          <w:highlight w:val="white"/>
        </w:rPr>
        <w:t xml:space="preserve"> </w:t>
      </w:r>
      <w:r w:rsidR="004D3367">
        <w:rPr>
          <w:i/>
          <w:iCs/>
          <w:sz w:val="22"/>
          <w:szCs w:val="22"/>
          <w:highlight w:val="white"/>
        </w:rPr>
        <w:t>Imagino cómo</w:t>
      </w:r>
      <w:r w:rsidRPr="00CC5675">
        <w:rPr>
          <w:i/>
          <w:iCs/>
          <w:sz w:val="22"/>
          <w:szCs w:val="22"/>
          <w:highlight w:val="white"/>
        </w:rPr>
        <w:t xml:space="preserve"> Jesús está delante de mí… me mira, me conoce, sabe mi nombre y todo lo que hay en mi corazón. </w:t>
      </w:r>
      <w:r w:rsidR="004D3367">
        <w:rPr>
          <w:i/>
          <w:iCs/>
          <w:sz w:val="22"/>
          <w:szCs w:val="22"/>
          <w:highlight w:val="white"/>
        </w:rPr>
        <w:t>Siento</w:t>
      </w:r>
      <w:r w:rsidRPr="00CC5675">
        <w:rPr>
          <w:i/>
          <w:iCs/>
          <w:sz w:val="22"/>
          <w:szCs w:val="22"/>
          <w:highlight w:val="white"/>
        </w:rPr>
        <w:t xml:space="preserve"> su mirada y siento que me ama. Me quedo un ratito sintiendo su amor por mí. </w:t>
      </w:r>
    </w:p>
    <w:p w14:paraId="0C3748C1" w14:textId="1D438598" w:rsidR="007D7A3B" w:rsidRPr="00CC5675" w:rsidRDefault="00CC5675" w:rsidP="00CC5675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CC5675">
        <w:rPr>
          <w:b/>
          <w:color w:val="FF0000"/>
          <w:sz w:val="22"/>
          <w:szCs w:val="22"/>
        </w:rPr>
        <w:t xml:space="preserve">b.- </w:t>
      </w:r>
      <w:r w:rsidR="007D7A3B" w:rsidRPr="00CC5675">
        <w:rPr>
          <w:b/>
          <w:color w:val="FF0000"/>
          <w:sz w:val="22"/>
          <w:szCs w:val="22"/>
        </w:rPr>
        <w:t>PETICIÓN</w:t>
      </w:r>
      <w:r w:rsidR="007D7A3B" w:rsidRPr="00CC5675">
        <w:rPr>
          <w:b/>
          <w:color w:val="FF0000"/>
          <w:sz w:val="22"/>
          <w:szCs w:val="22"/>
        </w:rPr>
        <w:tab/>
      </w:r>
    </w:p>
    <w:p w14:paraId="774232A4" w14:textId="103123DC" w:rsidR="005A5309" w:rsidRDefault="007D7A3B" w:rsidP="005A5309">
      <w:pPr>
        <w:spacing w:before="0" w:after="0" w:line="240" w:lineRule="auto"/>
        <w:ind w:left="-76"/>
        <w:rPr>
          <w:color w:val="FF0000"/>
        </w:rPr>
      </w:pPr>
      <w:r w:rsidRPr="00CC5675">
        <w:rPr>
          <w:color w:val="FF0000"/>
        </w:rPr>
        <w:t>El guía explica el motivo de pedir ser agradecidos</w:t>
      </w:r>
      <w:r w:rsidR="00273991">
        <w:rPr>
          <w:rStyle w:val="Refdenotaalpie"/>
          <w:color w:val="FF0000"/>
        </w:rPr>
        <w:footnoteReference w:id="2"/>
      </w:r>
      <w:r w:rsidR="00F52805">
        <w:rPr>
          <w:color w:val="FF0000"/>
        </w:rPr>
        <w:t xml:space="preserve"> y </w:t>
      </w:r>
      <w:r w:rsidR="00273991">
        <w:rPr>
          <w:color w:val="FF0000"/>
        </w:rPr>
        <w:t xml:space="preserve">saber discernir: </w:t>
      </w:r>
      <w:r w:rsidRPr="00CC5675">
        <w:t xml:space="preserve">… </w:t>
      </w:r>
      <w:r w:rsidRPr="00CC5675">
        <w:rPr>
          <w:i/>
          <w:iCs/>
          <w:sz w:val="22"/>
          <w:szCs w:val="22"/>
        </w:rPr>
        <w:t>Y también le pedimos “saber discernir”, para tomar conciencia de las emociones y sentimientos diferentes que tuvimos hoy.</w:t>
      </w:r>
      <w:r w:rsidR="00CC5675">
        <w:rPr>
          <w:i/>
          <w:iCs/>
          <w:sz w:val="22"/>
          <w:szCs w:val="22"/>
        </w:rPr>
        <w:t xml:space="preserve"> Es como ponerle nombre a lo que nos pasa dentro nuestro.</w:t>
      </w:r>
      <w:r w:rsidR="005A5309">
        <w:rPr>
          <w:i/>
          <w:iCs/>
          <w:sz w:val="22"/>
          <w:szCs w:val="22"/>
        </w:rPr>
        <w:t xml:space="preserve"> </w:t>
      </w:r>
      <w:r w:rsidRPr="00CC5675">
        <w:rPr>
          <w:color w:val="FF0000"/>
        </w:rPr>
        <w:t xml:space="preserve">El guía dice la petición y los chicos la repiten (se sugiere hacerla </w:t>
      </w:r>
      <w:r w:rsidR="00F52805">
        <w:rPr>
          <w:color w:val="FF0000"/>
        </w:rPr>
        <w:t>algunas</w:t>
      </w:r>
      <w:r w:rsidRPr="00CC5675">
        <w:rPr>
          <w:color w:val="FF0000"/>
        </w:rPr>
        <w:t xml:space="preserve"> veces seguidas): </w:t>
      </w:r>
    </w:p>
    <w:p w14:paraId="41940967" w14:textId="419DB324" w:rsidR="007D7A3B" w:rsidRPr="00CE19C1" w:rsidRDefault="007D7A3B" w:rsidP="005A5309">
      <w:pPr>
        <w:spacing w:before="0" w:after="0" w:line="240" w:lineRule="auto"/>
        <w:ind w:firstLine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Señor,</w:t>
      </w:r>
      <w:r w:rsidR="005A5309">
        <w:rPr>
          <w:b/>
          <w:bCs/>
          <w:i/>
          <w:iCs/>
          <w:sz w:val="22"/>
          <w:szCs w:val="22"/>
        </w:rPr>
        <w:t xml:space="preserve"> </w:t>
      </w:r>
      <w:r w:rsidRPr="00CE19C1">
        <w:rPr>
          <w:b/>
          <w:bCs/>
          <w:i/>
          <w:iCs/>
          <w:sz w:val="22"/>
          <w:szCs w:val="22"/>
        </w:rPr>
        <w:t xml:space="preserve">dame la gracia de ser agradecido </w:t>
      </w:r>
    </w:p>
    <w:p w14:paraId="67398D0E" w14:textId="77777777" w:rsidR="007D7A3B" w:rsidRPr="00CE19C1" w:rsidRDefault="007D7A3B" w:rsidP="007D7A3B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y saber discernir</w:t>
      </w:r>
    </w:p>
    <w:p w14:paraId="25E54DB8" w14:textId="77777777" w:rsidR="007D7A3B" w:rsidRDefault="007D7A3B" w:rsidP="007D7A3B">
      <w:pPr>
        <w:spacing w:before="0" w:after="0" w:line="240" w:lineRule="auto"/>
        <w:ind w:left="-76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68E35A71" w14:textId="6990C339" w:rsidR="007D7A3B" w:rsidRPr="00CC5675" w:rsidRDefault="00FD494A" w:rsidP="007D7A3B">
      <w:pPr>
        <w:pStyle w:val="Prrafodelista"/>
        <w:numPr>
          <w:ilvl w:val="0"/>
          <w:numId w:val="1"/>
        </w:numPr>
        <w:spacing w:before="0" w:after="0" w:line="240" w:lineRule="auto"/>
        <w:ind w:left="284"/>
        <w:rPr>
          <w:b/>
          <w:color w:val="FF0000"/>
          <w:sz w:val="22"/>
          <w:szCs w:val="22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2231C" wp14:editId="642423CD">
                <wp:simplePos x="0" y="0"/>
                <wp:positionH relativeFrom="column">
                  <wp:posOffset>-676910</wp:posOffset>
                </wp:positionH>
                <wp:positionV relativeFrom="paragraph">
                  <wp:posOffset>215900</wp:posOffset>
                </wp:positionV>
                <wp:extent cx="584200" cy="1223010"/>
                <wp:effectExtent l="0" t="0" r="25400" b="152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2230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5FD645" w14:textId="290D5294" w:rsidR="00FD494A" w:rsidRPr="0089448E" w:rsidRDefault="00FD494A" w:rsidP="00FD494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:lang w:val="es-MX"/>
                              </w:rPr>
                              <w:t>recordar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223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3.3pt;margin-top:17pt;width:46pt;height:9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5A5FD645" w14:textId="290D5294" w:rsidR="00FD494A" w:rsidRPr="0089448E" w:rsidRDefault="00FD494A" w:rsidP="00FD494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color w:val="BF8F00" w:themeColor="accent4" w:themeShade="BF"/>
                          <w:lang w:val="es-MX"/>
                        </w:rPr>
                        <w:t>recordar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A3B" w:rsidRPr="00CC5675">
        <w:rPr>
          <w:b/>
          <w:color w:val="FF0000"/>
          <w:sz w:val="22"/>
          <w:szCs w:val="22"/>
        </w:rPr>
        <w:t>MEMORIA AGRADECIDA</w:t>
      </w:r>
    </w:p>
    <w:p w14:paraId="3DC08AAD" w14:textId="5170A5AD" w:rsidR="007D7A3B" w:rsidRPr="005862C5" w:rsidRDefault="001E09E7" w:rsidP="00E47B35">
      <w:pPr>
        <w:pStyle w:val="Sinespaciado"/>
        <w:rPr>
          <w:color w:val="FF0000"/>
        </w:rPr>
      </w:pPr>
      <w:r>
        <w:rPr>
          <w:color w:val="FF0000"/>
        </w:rPr>
        <w:t>1.-</w:t>
      </w:r>
      <w:r w:rsidR="00E47B35">
        <w:rPr>
          <w:color w:val="FF0000"/>
        </w:rPr>
        <w:t xml:space="preserve"> </w:t>
      </w:r>
      <w:r w:rsidR="00F52805">
        <w:rPr>
          <w:color w:val="FF0000"/>
        </w:rPr>
        <w:t>El guía ayuda</w:t>
      </w:r>
      <w:r w:rsidR="007D7A3B" w:rsidRPr="005862C5">
        <w:rPr>
          <w:color w:val="FF0000"/>
        </w:rPr>
        <w:t xml:space="preserve"> a recordar lo que vivieron en el día</w:t>
      </w:r>
      <w:r w:rsidR="00F52805">
        <w:rPr>
          <w:color w:val="FF0000"/>
        </w:rPr>
        <w:t xml:space="preserve"> desde que se levantaron hasta el momento presente</w:t>
      </w:r>
      <w:r w:rsidR="005862C5">
        <w:rPr>
          <w:color w:val="FF0000"/>
        </w:rPr>
        <w:t>,</w:t>
      </w:r>
      <w:r w:rsidR="007D7A3B" w:rsidRPr="005862C5">
        <w:rPr>
          <w:color w:val="FF0000"/>
        </w:rPr>
        <w:t xml:space="preserve"> con estas preguntas: ¿Dónde estuve? ¿Con quién? ¿Qué pasó? </w:t>
      </w:r>
      <w:r w:rsidR="00F52805">
        <w:rPr>
          <w:color w:val="FF0000"/>
        </w:rPr>
        <w:t xml:space="preserve">(y algunas veces </w:t>
      </w:r>
      <w:r w:rsidR="007D7A3B" w:rsidRPr="005862C5">
        <w:rPr>
          <w:color w:val="FF0000"/>
        </w:rPr>
        <w:t>¿qué dije y qué me dijeron?</w:t>
      </w:r>
      <w:r w:rsidR="00F52805">
        <w:rPr>
          <w:color w:val="FF0000"/>
        </w:rPr>
        <w:t>)</w:t>
      </w:r>
      <w:r w:rsidR="007D7A3B" w:rsidRPr="005862C5">
        <w:rPr>
          <w:color w:val="FF0000"/>
        </w:rPr>
        <w:t xml:space="preserve"> Después de cada pregunta, el guía deja un momento de silencio para que los chicos puedan hacer el ejercicio interior de recordar</w:t>
      </w:r>
      <w:r w:rsidR="00F52805">
        <w:rPr>
          <w:color w:val="FF0000"/>
        </w:rPr>
        <w:t xml:space="preserve"> imaginando</w:t>
      </w:r>
      <w:r w:rsidR="007D7A3B" w:rsidRPr="005862C5">
        <w:rPr>
          <w:color w:val="FF0000"/>
        </w:rPr>
        <w:t xml:space="preserve">: </w:t>
      </w:r>
    </w:p>
    <w:p w14:paraId="04DAD1F2" w14:textId="19B47AA9" w:rsidR="007D7A3B" w:rsidRPr="005862C5" w:rsidRDefault="007D7A3B" w:rsidP="005862C5">
      <w:pPr>
        <w:pStyle w:val="Sinespaciado"/>
        <w:rPr>
          <w:i/>
          <w:iCs/>
          <w:sz w:val="22"/>
          <w:szCs w:val="22"/>
        </w:rPr>
      </w:pPr>
      <w:r w:rsidRPr="005862C5">
        <w:rPr>
          <w:i/>
          <w:iCs/>
          <w:sz w:val="22"/>
          <w:szCs w:val="22"/>
        </w:rPr>
        <w:t xml:space="preserve">Trato de recordar: </w:t>
      </w:r>
      <w:r w:rsidRPr="005862C5">
        <w:rPr>
          <w:b/>
          <w:bCs/>
          <w:i/>
          <w:iCs/>
          <w:sz w:val="22"/>
          <w:szCs w:val="22"/>
        </w:rPr>
        <w:t>cuando me levanté</w:t>
      </w:r>
      <w:r w:rsidRPr="005862C5">
        <w:rPr>
          <w:i/>
          <w:iCs/>
          <w:sz w:val="22"/>
          <w:szCs w:val="22"/>
        </w:rPr>
        <w:t>… ¿Dónde estuve?</w:t>
      </w:r>
      <w:r w:rsidR="005862C5">
        <w:rPr>
          <w:i/>
          <w:iCs/>
          <w:sz w:val="22"/>
          <w:szCs w:val="22"/>
        </w:rPr>
        <w:t>...</w:t>
      </w:r>
      <w:r w:rsidRPr="005862C5">
        <w:rPr>
          <w:i/>
          <w:iCs/>
          <w:sz w:val="22"/>
          <w:szCs w:val="22"/>
        </w:rPr>
        <w:t xml:space="preserve"> ¿Con quién?</w:t>
      </w:r>
      <w:r w:rsidR="005862C5">
        <w:rPr>
          <w:i/>
          <w:iCs/>
          <w:sz w:val="22"/>
          <w:szCs w:val="22"/>
        </w:rPr>
        <w:t>...</w:t>
      </w:r>
      <w:r w:rsidRPr="005862C5">
        <w:rPr>
          <w:i/>
          <w:iCs/>
          <w:sz w:val="22"/>
          <w:szCs w:val="22"/>
        </w:rPr>
        <w:t xml:space="preserve"> ¿Qué hice?</w:t>
      </w:r>
      <w:r w:rsidR="005862C5">
        <w:rPr>
          <w:i/>
          <w:iCs/>
          <w:sz w:val="22"/>
          <w:szCs w:val="22"/>
        </w:rPr>
        <w:t xml:space="preserve">… </w:t>
      </w:r>
      <w:r w:rsidRPr="005862C5">
        <w:rPr>
          <w:i/>
          <w:iCs/>
          <w:sz w:val="22"/>
          <w:szCs w:val="22"/>
        </w:rPr>
        <w:t>¿Qué dije?</w:t>
      </w:r>
      <w:r w:rsidR="005862C5">
        <w:rPr>
          <w:i/>
          <w:iCs/>
          <w:sz w:val="22"/>
          <w:szCs w:val="22"/>
        </w:rPr>
        <w:t>...</w:t>
      </w:r>
      <w:r w:rsidRPr="005862C5">
        <w:rPr>
          <w:i/>
          <w:iCs/>
          <w:sz w:val="22"/>
          <w:szCs w:val="22"/>
        </w:rPr>
        <w:t xml:space="preserve"> ¿qué sentimientos tuve?</w:t>
      </w:r>
      <w:r w:rsidR="005862C5">
        <w:rPr>
          <w:i/>
          <w:iCs/>
          <w:sz w:val="22"/>
          <w:szCs w:val="22"/>
        </w:rPr>
        <w:t xml:space="preserve"> </w:t>
      </w:r>
      <w:r w:rsidR="00E47B35">
        <w:rPr>
          <w:i/>
          <w:iCs/>
          <w:sz w:val="22"/>
          <w:szCs w:val="22"/>
        </w:rPr>
        <w:t xml:space="preserve">Trato de imaginar cómo Jesús estuvo ahí conmigo… </w:t>
      </w:r>
      <w:r w:rsidR="00F52805">
        <w:rPr>
          <w:i/>
          <w:iCs/>
          <w:sz w:val="22"/>
          <w:szCs w:val="22"/>
        </w:rPr>
        <w:t xml:space="preserve">Trata de recordar qué sentimientos tuviste. </w:t>
      </w:r>
      <w:r w:rsidR="00F52805" w:rsidRPr="005862C5">
        <w:rPr>
          <w:i/>
          <w:iCs/>
          <w:sz w:val="22"/>
          <w:szCs w:val="22"/>
        </w:rPr>
        <w:t>¿</w:t>
      </w:r>
      <w:r w:rsidR="00F52805">
        <w:rPr>
          <w:i/>
          <w:iCs/>
          <w:sz w:val="22"/>
          <w:szCs w:val="22"/>
        </w:rPr>
        <w:t>S</w:t>
      </w:r>
      <w:r w:rsidR="00F52805" w:rsidRPr="005862C5">
        <w:rPr>
          <w:i/>
          <w:iCs/>
          <w:sz w:val="22"/>
          <w:szCs w:val="22"/>
        </w:rPr>
        <w:t>ent</w:t>
      </w:r>
      <w:r w:rsidR="00F52805">
        <w:rPr>
          <w:i/>
          <w:iCs/>
          <w:sz w:val="22"/>
          <w:szCs w:val="22"/>
        </w:rPr>
        <w:t>iste</w:t>
      </w:r>
      <w:r w:rsidR="00F52805" w:rsidRPr="005862C5">
        <w:rPr>
          <w:i/>
          <w:iCs/>
          <w:sz w:val="22"/>
          <w:szCs w:val="22"/>
        </w:rPr>
        <w:t xml:space="preserve"> amor por los demás, ganas de servir/ayudar?</w:t>
      </w:r>
      <w:r w:rsidR="001E09E7">
        <w:rPr>
          <w:i/>
          <w:iCs/>
          <w:sz w:val="22"/>
          <w:szCs w:val="22"/>
        </w:rPr>
        <w:t xml:space="preserve"> </w:t>
      </w:r>
      <w:proofErr w:type="gramStart"/>
      <w:r w:rsidR="005862C5">
        <w:rPr>
          <w:i/>
          <w:iCs/>
          <w:sz w:val="22"/>
          <w:szCs w:val="22"/>
        </w:rPr>
        <w:t>/</w:t>
      </w:r>
      <w:proofErr w:type="gramEnd"/>
      <w:r w:rsidR="005862C5">
        <w:rPr>
          <w:i/>
          <w:iCs/>
          <w:sz w:val="22"/>
          <w:szCs w:val="22"/>
        </w:rPr>
        <w:t xml:space="preserve">/ </w:t>
      </w:r>
      <w:r w:rsidR="00F52805" w:rsidRPr="00F52805">
        <w:rPr>
          <w:b/>
          <w:bCs/>
          <w:i/>
          <w:iCs/>
          <w:sz w:val="22"/>
          <w:szCs w:val="22"/>
        </w:rPr>
        <w:t>en el camino al colegio</w:t>
      </w:r>
      <w:r w:rsidR="00F52805">
        <w:rPr>
          <w:i/>
          <w:iCs/>
          <w:sz w:val="22"/>
          <w:szCs w:val="22"/>
        </w:rPr>
        <w:t xml:space="preserve"> …. // </w:t>
      </w:r>
      <w:r w:rsidRPr="005862C5">
        <w:rPr>
          <w:b/>
          <w:bCs/>
          <w:i/>
          <w:iCs/>
          <w:sz w:val="22"/>
          <w:szCs w:val="22"/>
        </w:rPr>
        <w:t>en el colegio</w:t>
      </w:r>
      <w:r w:rsidRPr="005862C5">
        <w:rPr>
          <w:i/>
          <w:iCs/>
          <w:sz w:val="22"/>
          <w:szCs w:val="22"/>
        </w:rPr>
        <w:t xml:space="preserve">, </w:t>
      </w:r>
      <w:r w:rsidRPr="00F52805">
        <w:rPr>
          <w:b/>
          <w:bCs/>
          <w:i/>
          <w:iCs/>
          <w:sz w:val="22"/>
          <w:szCs w:val="22"/>
        </w:rPr>
        <w:t>cuando llegamos</w:t>
      </w:r>
      <w:r w:rsidR="001E09E7">
        <w:rPr>
          <w:i/>
          <w:iCs/>
          <w:sz w:val="22"/>
          <w:szCs w:val="22"/>
        </w:rPr>
        <w:t xml:space="preserve">… </w:t>
      </w:r>
      <w:r w:rsidR="005862C5">
        <w:rPr>
          <w:i/>
          <w:iCs/>
          <w:sz w:val="22"/>
          <w:szCs w:val="22"/>
        </w:rPr>
        <w:t xml:space="preserve">// </w:t>
      </w:r>
      <w:r w:rsidR="005862C5">
        <w:rPr>
          <w:b/>
          <w:bCs/>
          <w:i/>
          <w:iCs/>
          <w:sz w:val="22"/>
          <w:szCs w:val="22"/>
        </w:rPr>
        <w:t>en</w:t>
      </w:r>
      <w:r w:rsidRPr="005862C5">
        <w:rPr>
          <w:b/>
          <w:bCs/>
          <w:i/>
          <w:iCs/>
          <w:sz w:val="22"/>
          <w:szCs w:val="22"/>
        </w:rPr>
        <w:t xml:space="preserve"> la primera hora</w:t>
      </w:r>
      <w:r w:rsidR="00F52805">
        <w:rPr>
          <w:b/>
          <w:bCs/>
          <w:i/>
          <w:iCs/>
          <w:sz w:val="22"/>
          <w:szCs w:val="22"/>
        </w:rPr>
        <w:t>…</w:t>
      </w:r>
    </w:p>
    <w:p w14:paraId="0F7CE4CD" w14:textId="7FC152FE" w:rsidR="005862C5" w:rsidRPr="00CC5675" w:rsidRDefault="00FD494A" w:rsidP="00E47B35">
      <w:pPr>
        <w:pStyle w:val="Sinespaciado"/>
        <w:jc w:val="both"/>
        <w:rPr>
          <w:color w:val="FF0000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9D5FB" wp14:editId="2B170FAB">
                <wp:simplePos x="0" y="0"/>
                <wp:positionH relativeFrom="column">
                  <wp:posOffset>-670560</wp:posOffset>
                </wp:positionH>
                <wp:positionV relativeFrom="paragraph">
                  <wp:posOffset>31750</wp:posOffset>
                </wp:positionV>
                <wp:extent cx="584200" cy="783590"/>
                <wp:effectExtent l="0" t="0" r="25400" b="165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7835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A5B787" w14:textId="77777777" w:rsidR="00FD494A" w:rsidRPr="0089448E" w:rsidRDefault="00FD494A" w:rsidP="00FD494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89448E">
                              <w:rPr>
                                <w:color w:val="BF8F00" w:themeColor="accent4" w:themeShade="BF"/>
                                <w:lang w:val="es-MX"/>
                              </w:rPr>
                              <w:t>discernir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D5FB" id="Cuadro de texto 1" o:spid="_x0000_s1027" type="#_x0000_t202" style="position:absolute;left:0;text-align:left;margin-left:-52.8pt;margin-top:2.5pt;width:46pt;height:6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" fillcolor="white [3201]" strokecolor="#ed7d31 [3205]" strokeweight="1pt">
                <v:stroke dashstyle="dash"/>
                <v:shadow color="#868686"/>
                <v:textbox style="layout-flow:vertical;mso-layout-flow-alt:bottom-to-top">
                  <w:txbxContent>
                    <w:p w14:paraId="5CA5B787" w14:textId="77777777" w:rsidR="00FD494A" w:rsidRPr="0089448E" w:rsidRDefault="00FD494A" w:rsidP="00FD494A">
                      <w:pPr>
                        <w:jc w:val="center"/>
                        <w:rPr>
                          <w:lang w:val="es-MX"/>
                        </w:rPr>
                      </w:pPr>
                      <w:r w:rsidRPr="0089448E">
                        <w:rPr>
                          <w:color w:val="BF8F00" w:themeColor="accent4" w:themeShade="BF"/>
                          <w:lang w:val="es-MX"/>
                        </w:rPr>
                        <w:t>discernir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9E7">
        <w:rPr>
          <w:color w:val="FF0000"/>
        </w:rPr>
        <w:t xml:space="preserve">2.- </w:t>
      </w:r>
      <w:r w:rsidR="00E47B35">
        <w:rPr>
          <w:color w:val="FF0000"/>
        </w:rPr>
        <w:t>Después, se propone</w:t>
      </w:r>
      <w:r w:rsidR="005862C5" w:rsidRPr="00CC5675">
        <w:rPr>
          <w:color w:val="FF0000"/>
        </w:rPr>
        <w:t xml:space="preserve"> tomar conciencia de aquellos momentos que ayudaron a acercarse o alejarse a los demás y a Dios:</w:t>
      </w:r>
    </w:p>
    <w:p w14:paraId="6792040C" w14:textId="16AA2F56" w:rsidR="005862C5" w:rsidRPr="00CC5675" w:rsidRDefault="005862C5" w:rsidP="005862C5">
      <w:pPr>
        <w:pStyle w:val="Sinespaciado"/>
        <w:rPr>
          <w:sz w:val="22"/>
          <w:szCs w:val="22"/>
        </w:rPr>
      </w:pPr>
      <w:r w:rsidRPr="00CC5675">
        <w:rPr>
          <w:i/>
          <w:iCs/>
          <w:sz w:val="22"/>
          <w:szCs w:val="22"/>
        </w:rPr>
        <w:t xml:space="preserve">Ahora </w:t>
      </w:r>
      <w:r w:rsidR="00952BFA">
        <w:rPr>
          <w:i/>
          <w:iCs/>
          <w:sz w:val="22"/>
          <w:szCs w:val="22"/>
        </w:rPr>
        <w:t xml:space="preserve">vuelvo a repasar el día desde que me levanté, y </w:t>
      </w:r>
      <w:r w:rsidRPr="00CC5675">
        <w:rPr>
          <w:i/>
          <w:iCs/>
          <w:sz w:val="22"/>
          <w:szCs w:val="22"/>
        </w:rPr>
        <w:t>trato de identificar qué momentos me acercaron más a los demás y a Jesú</w:t>
      </w:r>
      <w:r w:rsidR="00952BFA">
        <w:rPr>
          <w:i/>
          <w:iCs/>
          <w:sz w:val="22"/>
          <w:szCs w:val="22"/>
        </w:rPr>
        <w:t xml:space="preserve">s, </w:t>
      </w:r>
      <w:r w:rsidRPr="00CC5675">
        <w:rPr>
          <w:i/>
          <w:iCs/>
          <w:sz w:val="22"/>
          <w:szCs w:val="22"/>
        </w:rPr>
        <w:t>y qué momentos me alejaron de los demás y de Jesús, me movieron a encerrarme como egoísta</w:t>
      </w:r>
      <w:r w:rsidR="00952BFA">
        <w:rPr>
          <w:i/>
          <w:iCs/>
          <w:sz w:val="22"/>
          <w:szCs w:val="22"/>
        </w:rPr>
        <w:t>…</w:t>
      </w:r>
      <w:r w:rsidRPr="00CC5675">
        <w:rPr>
          <w:i/>
          <w:iCs/>
          <w:sz w:val="22"/>
          <w:szCs w:val="22"/>
        </w:rPr>
        <w:t xml:space="preserve"> </w:t>
      </w:r>
      <w:r w:rsidR="00F52805">
        <w:rPr>
          <w:i/>
          <w:iCs/>
          <w:sz w:val="22"/>
          <w:szCs w:val="22"/>
        </w:rPr>
        <w:t xml:space="preserve"> </w:t>
      </w:r>
    </w:p>
    <w:p w14:paraId="59B4DF5E" w14:textId="77777777" w:rsidR="007D7A3B" w:rsidRPr="00F84A43" w:rsidRDefault="007D7A3B" w:rsidP="007D7A3B">
      <w:pPr>
        <w:pStyle w:val="Prrafodelista"/>
        <w:spacing w:before="0" w:after="0" w:line="240" w:lineRule="auto"/>
        <w:rPr>
          <w:b/>
          <w:sz w:val="22"/>
          <w:szCs w:val="22"/>
        </w:rPr>
      </w:pPr>
    </w:p>
    <w:p w14:paraId="1BFC629B" w14:textId="77777777" w:rsidR="007D7A3B" w:rsidRPr="00CC5675" w:rsidRDefault="007D7A3B" w:rsidP="007D7A3B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CC5675">
        <w:rPr>
          <w:b/>
          <w:color w:val="FF0000"/>
          <w:sz w:val="22"/>
          <w:szCs w:val="22"/>
        </w:rPr>
        <w:t xml:space="preserve">Valorar </w:t>
      </w:r>
    </w:p>
    <w:p w14:paraId="7A19A848" w14:textId="69EA1403" w:rsidR="007D7A3B" w:rsidRPr="00CC5675" w:rsidRDefault="00E40818" w:rsidP="007D7A3B">
      <w:pPr>
        <w:pStyle w:val="Sinespaciado"/>
        <w:rPr>
          <w:i/>
          <w:iCs/>
          <w:sz w:val="22"/>
          <w:szCs w:val="22"/>
        </w:rPr>
      </w:pPr>
      <w:r w:rsidRPr="00CC5675">
        <w:rPr>
          <w:color w:val="FF0000"/>
        </w:rPr>
        <w:t>Y a reflexionar sobre el valor de cada una de las cosas</w:t>
      </w:r>
      <w:r w:rsidR="001E09E7">
        <w:rPr>
          <w:color w:val="FF0000"/>
        </w:rPr>
        <w:t xml:space="preserve"> preparando la acción de gracias.</w:t>
      </w:r>
      <w:r w:rsidR="001E09E7" w:rsidRPr="001E09E7">
        <w:rPr>
          <w:color w:val="FF0000"/>
        </w:rPr>
        <w:t xml:space="preserve"> </w:t>
      </w:r>
      <w:r w:rsidR="001E09E7">
        <w:rPr>
          <w:color w:val="FF0000"/>
        </w:rPr>
        <w:t>Es importante motivar</w:t>
      </w:r>
      <w:r w:rsidR="001E09E7" w:rsidRPr="00CC5675">
        <w:rPr>
          <w:color w:val="FF0000"/>
        </w:rPr>
        <w:t xml:space="preserve"> a agradecer a Jesús por lo que hoy vivieron, por las cosas que pasaron, por las personas que estuvieron…. </w:t>
      </w:r>
      <w:r w:rsidR="001E09E7">
        <w:rPr>
          <w:color w:val="FF0000"/>
        </w:rPr>
        <w:t>Por las cosas que nos acercaron a Él y a los demás.</w:t>
      </w:r>
      <w:r w:rsidRPr="00CC5675">
        <w:rPr>
          <w:color w:val="FF0000"/>
        </w:rPr>
        <w:t>:</w:t>
      </w:r>
      <w:r w:rsidR="003D4F9F">
        <w:rPr>
          <w:color w:val="FF0000"/>
        </w:rPr>
        <w:t xml:space="preserve"> </w:t>
      </w:r>
      <w:r w:rsidR="001E09E7">
        <w:rPr>
          <w:i/>
          <w:iCs/>
          <w:sz w:val="22"/>
          <w:szCs w:val="22"/>
        </w:rPr>
        <w:t>Piensa:</w:t>
      </w:r>
      <w:r w:rsidR="007D7A3B" w:rsidRPr="00CC5675">
        <w:rPr>
          <w:i/>
          <w:iCs/>
          <w:sz w:val="22"/>
          <w:szCs w:val="22"/>
        </w:rPr>
        <w:t xml:space="preserve"> Esto que viv</w:t>
      </w:r>
      <w:r w:rsidR="001E09E7">
        <w:rPr>
          <w:i/>
          <w:iCs/>
          <w:sz w:val="22"/>
          <w:szCs w:val="22"/>
        </w:rPr>
        <w:t>í hoy</w:t>
      </w:r>
      <w:r w:rsidR="007D7A3B" w:rsidRPr="00CC5675">
        <w:rPr>
          <w:i/>
          <w:iCs/>
          <w:sz w:val="22"/>
          <w:szCs w:val="22"/>
        </w:rPr>
        <w:t xml:space="preserve"> ¿qué tiene de valioso</w:t>
      </w:r>
      <w:r w:rsidR="001E09E7">
        <w:rPr>
          <w:i/>
          <w:iCs/>
          <w:sz w:val="22"/>
          <w:szCs w:val="22"/>
        </w:rPr>
        <w:t>?</w:t>
      </w:r>
      <w:r w:rsidR="007D7A3B" w:rsidRPr="00CC5675">
        <w:rPr>
          <w:i/>
          <w:iCs/>
          <w:sz w:val="22"/>
          <w:szCs w:val="22"/>
        </w:rPr>
        <w:t xml:space="preserve">, </w:t>
      </w:r>
      <w:r w:rsidR="001E09E7">
        <w:rPr>
          <w:i/>
          <w:iCs/>
          <w:sz w:val="22"/>
          <w:szCs w:val="22"/>
        </w:rPr>
        <w:t>¿</w:t>
      </w:r>
      <w:r w:rsidR="007D7A3B" w:rsidRPr="00CC5675">
        <w:rPr>
          <w:i/>
          <w:iCs/>
          <w:sz w:val="22"/>
          <w:szCs w:val="22"/>
        </w:rPr>
        <w:t>qué me puede enseñar o mostrar? ¿de qué le tengo que agradecer especialmente</w:t>
      </w:r>
      <w:r w:rsidR="001E09E7">
        <w:rPr>
          <w:i/>
          <w:iCs/>
          <w:sz w:val="22"/>
          <w:szCs w:val="22"/>
        </w:rPr>
        <w:t xml:space="preserve"> a Jesús</w:t>
      </w:r>
      <w:r w:rsidR="007D7A3B" w:rsidRPr="00CC5675">
        <w:rPr>
          <w:i/>
          <w:iCs/>
          <w:sz w:val="22"/>
          <w:szCs w:val="22"/>
        </w:rPr>
        <w:t>?</w:t>
      </w:r>
      <w:r w:rsidR="003D4F9F">
        <w:rPr>
          <w:i/>
          <w:iCs/>
          <w:sz w:val="22"/>
          <w:szCs w:val="22"/>
        </w:rPr>
        <w:t xml:space="preserve"> </w:t>
      </w:r>
    </w:p>
    <w:p w14:paraId="4559CEFD" w14:textId="77777777" w:rsidR="007D7A3B" w:rsidRPr="00F84A43" w:rsidRDefault="007D7A3B" w:rsidP="007D7A3B">
      <w:pPr>
        <w:pStyle w:val="Sinespaciado"/>
        <w:rPr>
          <w:sz w:val="22"/>
          <w:szCs w:val="22"/>
        </w:rPr>
      </w:pPr>
    </w:p>
    <w:p w14:paraId="21668B11" w14:textId="35E3ACBF" w:rsidR="007D7A3B" w:rsidRPr="00CC5675" w:rsidRDefault="00E47B35" w:rsidP="006A48B8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Agradecer </w:t>
      </w:r>
    </w:p>
    <w:p w14:paraId="75F1C5C4" w14:textId="08DEF3C0" w:rsidR="007D7A3B" w:rsidRPr="00CC5675" w:rsidRDefault="003D4F9F" w:rsidP="007D7A3B">
      <w:pPr>
        <w:pStyle w:val="Sinespaciado"/>
        <w:rPr>
          <w:color w:val="FF0000"/>
        </w:rPr>
      </w:pPr>
      <w:r>
        <w:rPr>
          <w:color w:val="FF0000"/>
        </w:rPr>
        <w:t xml:space="preserve">Recordar </w:t>
      </w:r>
      <w:r w:rsidR="007D7A3B" w:rsidRPr="00CC5675">
        <w:rPr>
          <w:color w:val="FF0000"/>
        </w:rPr>
        <w:t>que en la petición suplicaron “ser agradecidos”</w:t>
      </w:r>
      <w:r>
        <w:rPr>
          <w:color w:val="FF0000"/>
        </w:rPr>
        <w:t xml:space="preserve"> y es justo que le digamos “gracias” al que tanto nos bendice.</w:t>
      </w:r>
    </w:p>
    <w:p w14:paraId="573CF20E" w14:textId="3EE293B1" w:rsidR="007D7A3B" w:rsidRPr="00CC5675" w:rsidRDefault="007D7A3B" w:rsidP="007D7A3B">
      <w:pPr>
        <w:pStyle w:val="Sinespaciado"/>
        <w:rPr>
          <w:i/>
          <w:sz w:val="22"/>
          <w:szCs w:val="22"/>
        </w:rPr>
      </w:pPr>
      <w:r w:rsidRPr="00CC5675">
        <w:rPr>
          <w:i/>
          <w:sz w:val="22"/>
          <w:szCs w:val="22"/>
        </w:rPr>
        <w:t>Agradece con tus palabras a Jesús por cada momento vivido, por cada persona encontrada y por</w:t>
      </w:r>
      <w:r w:rsidR="00E47B35">
        <w:rPr>
          <w:i/>
          <w:sz w:val="22"/>
          <w:szCs w:val="22"/>
        </w:rPr>
        <w:t>que Él estuvo siempre acompañándote. Agradece por lo que te ayudó a acercarte a los demás</w:t>
      </w:r>
      <w:r w:rsidRPr="00CC5675">
        <w:rPr>
          <w:i/>
          <w:sz w:val="22"/>
          <w:szCs w:val="22"/>
        </w:rPr>
        <w:t>.</w:t>
      </w:r>
    </w:p>
    <w:p w14:paraId="581ED4AF" w14:textId="540EA562" w:rsidR="007D7A3B" w:rsidRDefault="007D7A3B" w:rsidP="007D7A3B">
      <w:pPr>
        <w:pStyle w:val="Sinespaciado"/>
        <w:rPr>
          <w:b/>
          <w:bCs/>
          <w:i/>
          <w:sz w:val="22"/>
          <w:szCs w:val="22"/>
        </w:rPr>
      </w:pPr>
      <w:r w:rsidRPr="003D4F9F">
        <w:rPr>
          <w:b/>
          <w:bCs/>
          <w:i/>
          <w:sz w:val="22"/>
          <w:szCs w:val="22"/>
        </w:rPr>
        <w:t>“Querido Jesús, te doy gracias por …………</w:t>
      </w:r>
    </w:p>
    <w:p w14:paraId="50EB88D3" w14:textId="77777777" w:rsidR="001E09E7" w:rsidRPr="003D4F9F" w:rsidRDefault="001E09E7" w:rsidP="007D7A3B">
      <w:pPr>
        <w:pStyle w:val="Sinespaciado"/>
        <w:rPr>
          <w:b/>
          <w:bCs/>
          <w:i/>
          <w:sz w:val="22"/>
          <w:szCs w:val="22"/>
        </w:rPr>
      </w:pPr>
    </w:p>
    <w:p w14:paraId="7FA092D1" w14:textId="1D744F5C" w:rsidR="00293F02" w:rsidRPr="003D4F9F" w:rsidRDefault="007D7A3B" w:rsidP="003D4F9F">
      <w:pPr>
        <w:pStyle w:val="Sinespaciado"/>
        <w:rPr>
          <w:iCs/>
          <w:color w:val="FF0000"/>
        </w:rPr>
      </w:pPr>
      <w:r w:rsidRPr="00CC5675">
        <w:rPr>
          <w:iCs/>
          <w:color w:val="FF0000"/>
        </w:rPr>
        <w:t>Se puede terminar con alguna canción</w:t>
      </w:r>
      <w:r w:rsidR="006A48B8" w:rsidRPr="00CC5675">
        <w:rPr>
          <w:iCs/>
          <w:color w:val="FF0000"/>
        </w:rPr>
        <w:t xml:space="preserve"> y/</w:t>
      </w:r>
      <w:r w:rsidRPr="00CC5675">
        <w:rPr>
          <w:iCs/>
          <w:color w:val="FF0000"/>
        </w:rPr>
        <w:t>o con el Padre Nuestro.</w:t>
      </w:r>
      <w:bookmarkEnd w:id="0"/>
    </w:p>
    <w:sectPr w:rsidR="00293F02" w:rsidRPr="003D4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F707" w14:textId="77777777" w:rsidR="00BE50DD" w:rsidRDefault="00BE50DD" w:rsidP="00E47B35">
      <w:pPr>
        <w:spacing w:before="0" w:after="0" w:line="240" w:lineRule="auto"/>
      </w:pPr>
      <w:r>
        <w:separator/>
      </w:r>
    </w:p>
  </w:endnote>
  <w:endnote w:type="continuationSeparator" w:id="0">
    <w:p w14:paraId="3E98850E" w14:textId="77777777" w:rsidR="00BE50DD" w:rsidRDefault="00BE50DD" w:rsidP="00E47B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4257" w14:textId="77777777" w:rsidR="00BE50DD" w:rsidRDefault="00BE50DD" w:rsidP="00E47B35">
      <w:pPr>
        <w:spacing w:before="0" w:after="0" w:line="240" w:lineRule="auto"/>
      </w:pPr>
      <w:r>
        <w:separator/>
      </w:r>
    </w:p>
  </w:footnote>
  <w:footnote w:type="continuationSeparator" w:id="0">
    <w:p w14:paraId="2DBA8816" w14:textId="77777777" w:rsidR="00BE50DD" w:rsidRDefault="00BE50DD" w:rsidP="00E47B35">
      <w:pPr>
        <w:spacing w:before="0" w:after="0" w:line="240" w:lineRule="auto"/>
      </w:pPr>
      <w:r>
        <w:continuationSeparator/>
      </w:r>
    </w:p>
  </w:footnote>
  <w:footnote w:id="1">
    <w:p w14:paraId="58EC7AFA" w14:textId="3F67D910" w:rsidR="00E47B35" w:rsidRDefault="00E47B35" w:rsidP="00E47B35">
      <w:pPr>
        <w:pStyle w:val="Sinespaciado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El examen repasa lo vivido, identificando emociones y reflexionando si se sintió movido a amar y servir a los demás. Pero también, focalizando en identificar “lo que acerca y lo que aleja” de Dios y de los demás.</w:t>
      </w:r>
      <w:r w:rsidR="00526116">
        <w:rPr>
          <w:sz w:val="18"/>
          <w:szCs w:val="18"/>
        </w:rPr>
        <w:t xml:space="preserve"> La “consolación” es un aumento de fe, esperanza y caridad, es decir, nos hace creer en Dios, en los demás, en uno mismo, en la vida, nos hace esperar más de Dios y de todos, y nos hace sentir más amor por Dios y por todos. Eso produce un movimiento interior que nos lleva a “acercarnos” a los demás con confianza y gusto. La desolación nos lleva a la “infidencia, falta de esperanza y amor”, moviéndonos a no creer en nada, a alejarnos</w:t>
      </w:r>
      <w:r w:rsidR="004D3367">
        <w:rPr>
          <w:sz w:val="18"/>
          <w:szCs w:val="18"/>
        </w:rPr>
        <w:t>, encerrarnos.</w:t>
      </w:r>
    </w:p>
    <w:p w14:paraId="60C813CD" w14:textId="1E20F3BB" w:rsidR="00E47B35" w:rsidRPr="00273991" w:rsidRDefault="00E47B35" w:rsidP="00273991">
      <w:pPr>
        <w:pStyle w:val="Sinespaciado"/>
        <w:jc w:val="both"/>
        <w:rPr>
          <w:sz w:val="18"/>
          <w:szCs w:val="18"/>
        </w:rPr>
      </w:pPr>
      <w:r>
        <w:rPr>
          <w:sz w:val="18"/>
          <w:szCs w:val="18"/>
        </w:rPr>
        <w:t>Recordemos que la segunda etapa del Itinerario Formativo mira al fin del hombre: ser con y para los demás.</w:t>
      </w:r>
    </w:p>
  </w:footnote>
  <w:footnote w:id="2">
    <w:p w14:paraId="5B92B369" w14:textId="5199D645" w:rsidR="00273991" w:rsidRPr="00273991" w:rsidRDefault="00273991" w:rsidP="00273991">
      <w:pPr>
        <w:spacing w:before="0" w:after="0" w:line="240" w:lineRule="auto"/>
        <w:ind w:left="-76"/>
        <w:rPr>
          <w:sz w:val="18"/>
          <w:szCs w:val="18"/>
        </w:rPr>
      </w:pPr>
      <w:r w:rsidRPr="00273991">
        <w:rPr>
          <w:sz w:val="18"/>
          <w:szCs w:val="18"/>
        </w:rPr>
        <w:footnoteRef/>
      </w:r>
      <w:r w:rsidRPr="00273991">
        <w:rPr>
          <w:sz w:val="18"/>
          <w:szCs w:val="18"/>
        </w:rPr>
        <w:t xml:space="preserve"> Por ejemplo: </w:t>
      </w:r>
      <w:r w:rsidRPr="00273991">
        <w:rPr>
          <w:sz w:val="18"/>
          <w:szCs w:val="18"/>
        </w:rPr>
        <w:t xml:space="preserve">si le </w:t>
      </w:r>
      <w:proofErr w:type="spellStart"/>
      <w:r w:rsidRPr="00273991">
        <w:rPr>
          <w:sz w:val="18"/>
          <w:szCs w:val="18"/>
        </w:rPr>
        <w:t>regalás</w:t>
      </w:r>
      <w:proofErr w:type="spellEnd"/>
      <w:r w:rsidRPr="00273991">
        <w:rPr>
          <w:sz w:val="18"/>
          <w:szCs w:val="18"/>
        </w:rPr>
        <w:t xml:space="preserve"> algo a alguien, vos </w:t>
      </w:r>
      <w:proofErr w:type="spellStart"/>
      <w:r w:rsidRPr="00273991">
        <w:rPr>
          <w:sz w:val="18"/>
          <w:szCs w:val="18"/>
        </w:rPr>
        <w:t>esperás</w:t>
      </w:r>
      <w:proofErr w:type="spellEnd"/>
      <w:r w:rsidRPr="00273991">
        <w:rPr>
          <w:sz w:val="18"/>
          <w:szCs w:val="18"/>
        </w:rPr>
        <w:t xml:space="preserve"> que le guste, que valore tu regalo, que lo use, y que te diga “¡gracias!” de corazón. Y como Dios nos da todas las cosas buenas, vamos a repasar lo que nos dio en este día y le vamos a pedir la gracia de ser agradecido.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9B9"/>
    <w:multiLevelType w:val="hybridMultilevel"/>
    <w:tmpl w:val="48BA9278"/>
    <w:lvl w:ilvl="0" w:tplc="6A70EB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700D"/>
    <w:multiLevelType w:val="hybridMultilevel"/>
    <w:tmpl w:val="B55651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44" w:hanging="360"/>
      </w:pPr>
    </w:lvl>
    <w:lvl w:ilvl="2" w:tplc="400A001B" w:tentative="1">
      <w:start w:val="1"/>
      <w:numFmt w:val="lowerRoman"/>
      <w:lvlText w:val="%3."/>
      <w:lvlJc w:val="right"/>
      <w:pPr>
        <w:ind w:left="2464" w:hanging="180"/>
      </w:pPr>
    </w:lvl>
    <w:lvl w:ilvl="3" w:tplc="400A000F" w:tentative="1">
      <w:start w:val="1"/>
      <w:numFmt w:val="decimal"/>
      <w:lvlText w:val="%4."/>
      <w:lvlJc w:val="left"/>
      <w:pPr>
        <w:ind w:left="3184" w:hanging="360"/>
      </w:pPr>
    </w:lvl>
    <w:lvl w:ilvl="4" w:tplc="400A0019" w:tentative="1">
      <w:start w:val="1"/>
      <w:numFmt w:val="lowerLetter"/>
      <w:lvlText w:val="%5."/>
      <w:lvlJc w:val="left"/>
      <w:pPr>
        <w:ind w:left="3904" w:hanging="360"/>
      </w:pPr>
    </w:lvl>
    <w:lvl w:ilvl="5" w:tplc="400A001B" w:tentative="1">
      <w:start w:val="1"/>
      <w:numFmt w:val="lowerRoman"/>
      <w:lvlText w:val="%6."/>
      <w:lvlJc w:val="right"/>
      <w:pPr>
        <w:ind w:left="4624" w:hanging="180"/>
      </w:pPr>
    </w:lvl>
    <w:lvl w:ilvl="6" w:tplc="400A000F" w:tentative="1">
      <w:start w:val="1"/>
      <w:numFmt w:val="decimal"/>
      <w:lvlText w:val="%7."/>
      <w:lvlJc w:val="left"/>
      <w:pPr>
        <w:ind w:left="5344" w:hanging="360"/>
      </w:pPr>
    </w:lvl>
    <w:lvl w:ilvl="7" w:tplc="400A0019" w:tentative="1">
      <w:start w:val="1"/>
      <w:numFmt w:val="lowerLetter"/>
      <w:lvlText w:val="%8."/>
      <w:lvlJc w:val="left"/>
      <w:pPr>
        <w:ind w:left="6064" w:hanging="360"/>
      </w:pPr>
    </w:lvl>
    <w:lvl w:ilvl="8" w:tplc="400A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7B2C29CB"/>
    <w:multiLevelType w:val="hybridMultilevel"/>
    <w:tmpl w:val="7E480C96"/>
    <w:lvl w:ilvl="0" w:tplc="553AF1EC">
      <w:start w:val="3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629517">
    <w:abstractNumId w:val="2"/>
  </w:num>
  <w:num w:numId="2" w16cid:durableId="1199271675">
    <w:abstractNumId w:val="3"/>
  </w:num>
  <w:num w:numId="3" w16cid:durableId="1859152754">
    <w:abstractNumId w:val="1"/>
  </w:num>
  <w:num w:numId="4" w16cid:durableId="42573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3B"/>
    <w:rsid w:val="00016DE7"/>
    <w:rsid w:val="00020FAF"/>
    <w:rsid w:val="00036156"/>
    <w:rsid w:val="00080361"/>
    <w:rsid w:val="000A2859"/>
    <w:rsid w:val="000B64C2"/>
    <w:rsid w:val="001246D5"/>
    <w:rsid w:val="00143829"/>
    <w:rsid w:val="001E09E7"/>
    <w:rsid w:val="00267E36"/>
    <w:rsid w:val="00273991"/>
    <w:rsid w:val="00287204"/>
    <w:rsid w:val="00293F02"/>
    <w:rsid w:val="00294931"/>
    <w:rsid w:val="002E600F"/>
    <w:rsid w:val="002F29D5"/>
    <w:rsid w:val="003D4F9F"/>
    <w:rsid w:val="003D505A"/>
    <w:rsid w:val="003F4FC0"/>
    <w:rsid w:val="004A12B8"/>
    <w:rsid w:val="004A50CC"/>
    <w:rsid w:val="004B72AE"/>
    <w:rsid w:val="004D3367"/>
    <w:rsid w:val="00511E97"/>
    <w:rsid w:val="00526116"/>
    <w:rsid w:val="00536EFD"/>
    <w:rsid w:val="005862C5"/>
    <w:rsid w:val="005A5309"/>
    <w:rsid w:val="006A48B8"/>
    <w:rsid w:val="006C51F2"/>
    <w:rsid w:val="006E23ED"/>
    <w:rsid w:val="007C24F9"/>
    <w:rsid w:val="007D62E5"/>
    <w:rsid w:val="007D7A3B"/>
    <w:rsid w:val="00890144"/>
    <w:rsid w:val="008C0827"/>
    <w:rsid w:val="008F1BC7"/>
    <w:rsid w:val="00952BFA"/>
    <w:rsid w:val="00970914"/>
    <w:rsid w:val="009A1281"/>
    <w:rsid w:val="009A5402"/>
    <w:rsid w:val="009A60B1"/>
    <w:rsid w:val="009B2D01"/>
    <w:rsid w:val="009F3A50"/>
    <w:rsid w:val="00A64A10"/>
    <w:rsid w:val="00A74ADB"/>
    <w:rsid w:val="00AF0AE8"/>
    <w:rsid w:val="00B16A86"/>
    <w:rsid w:val="00BE50DD"/>
    <w:rsid w:val="00BF26A1"/>
    <w:rsid w:val="00C06F0D"/>
    <w:rsid w:val="00C17750"/>
    <w:rsid w:val="00C454D4"/>
    <w:rsid w:val="00CC2793"/>
    <w:rsid w:val="00CC5675"/>
    <w:rsid w:val="00D44679"/>
    <w:rsid w:val="00D95DE4"/>
    <w:rsid w:val="00DC07DA"/>
    <w:rsid w:val="00E40818"/>
    <w:rsid w:val="00E47B35"/>
    <w:rsid w:val="00EA5C3C"/>
    <w:rsid w:val="00F47B2C"/>
    <w:rsid w:val="00F52805"/>
    <w:rsid w:val="00F632AA"/>
    <w:rsid w:val="00F97086"/>
    <w:rsid w:val="00FD494A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84F"/>
  <w15:docId w15:val="{1DEFAF51-CA9F-4CCA-BC75-AEA4D574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3B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7D7A3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A3B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7D7A3B"/>
    <w:pPr>
      <w:spacing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7D7A3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0818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7B35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7B35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E47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1502-F9DA-4ACC-BEF9-8B07BAB9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5</cp:revision>
  <dcterms:created xsi:type="dcterms:W3CDTF">2021-11-01T15:27:00Z</dcterms:created>
  <dcterms:modified xsi:type="dcterms:W3CDTF">2022-10-10T01:43:00Z</dcterms:modified>
</cp:coreProperties>
</file>